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C62C5" w14:textId="77777777" w:rsidR="00B11605" w:rsidRDefault="00B11605">
      <w:pPr>
        <w:bidi/>
        <w:spacing w:after="200"/>
        <w:rPr>
          <w:rFonts w:ascii="Assistant" w:eastAsia="Assistant" w:hAnsi="Assistant" w:cs="Assistant"/>
          <w:sz w:val="32"/>
          <w:szCs w:val="32"/>
          <w:u w:val="single"/>
        </w:rPr>
      </w:pPr>
    </w:p>
    <w:p w14:paraId="6605DB82" w14:textId="77777777" w:rsidR="00B11605" w:rsidRPr="006D48CC" w:rsidRDefault="005E7A56">
      <w:pPr>
        <w:spacing w:after="200"/>
        <w:rPr>
          <w:rFonts w:ascii="Assistant" w:eastAsia="Assistant" w:hAnsi="Assistant" w:cs="Assistant"/>
          <w:b/>
          <w:sz w:val="32"/>
          <w:szCs w:val="32"/>
          <w:u w:val="single"/>
          <w:lang w:val="en-US"/>
        </w:rPr>
      </w:pPr>
      <w:r>
        <w:rPr>
          <w:rFonts w:ascii="Assistant" w:eastAsia="Assistant" w:hAnsi="Assistant" w:cs="Assistant"/>
          <w:b/>
          <w:bCs/>
          <w:sz w:val="32"/>
          <w:szCs w:val="32"/>
          <w:u w:val="single"/>
          <w:lang w:val="en"/>
        </w:rPr>
        <w:t>Company values</w:t>
      </w:r>
    </w:p>
    <w:p w14:paraId="09C2F00F" w14:textId="77777777" w:rsidR="00B11605" w:rsidRPr="006D48CC" w:rsidRDefault="00B11605">
      <w:pPr>
        <w:bidi/>
        <w:spacing w:after="200"/>
        <w:rPr>
          <w:rFonts w:ascii="Assistant" w:eastAsia="Assistant" w:hAnsi="Assistant" w:cs="Assistant"/>
          <w:sz w:val="32"/>
          <w:szCs w:val="32"/>
          <w:u w:val="single"/>
          <w:lang w:val="en-US"/>
        </w:rPr>
      </w:pPr>
    </w:p>
    <w:p w14:paraId="30367D0D" w14:textId="77777777" w:rsidR="00EB4833" w:rsidRDefault="005E7A56">
      <w:pPr>
        <w:spacing w:after="200"/>
        <w:rPr>
          <w:rFonts w:ascii="Assistant" w:eastAsia="Assistant" w:hAnsi="Assistant" w:cs="Assistant"/>
          <w:b/>
          <w:bCs/>
          <w:sz w:val="26"/>
          <w:szCs w:val="26"/>
          <w:highlight w:val="white"/>
          <w:lang w:val="en-US"/>
        </w:rPr>
      </w:pPr>
      <w:r>
        <w:rPr>
          <w:rFonts w:ascii="Assistant" w:eastAsia="Assistant" w:hAnsi="Assistant" w:cs="Assistant"/>
          <w:b/>
          <w:bCs/>
          <w:sz w:val="26"/>
          <w:szCs w:val="26"/>
          <w:highlight w:val="white"/>
          <w:lang w:val="en"/>
        </w:rPr>
        <w:t xml:space="preserve">We at IM Segev have numerous values that make us who we are. </w:t>
      </w:r>
    </w:p>
    <w:p w14:paraId="4BEB59BA" w14:textId="35683364" w:rsidR="00B11605" w:rsidRPr="00EB4833" w:rsidRDefault="005E7A56" w:rsidP="00EB4833">
      <w:pPr>
        <w:spacing w:after="200"/>
        <w:rPr>
          <w:rFonts w:ascii="Assistant" w:eastAsia="Assistant" w:hAnsi="Assistant" w:cs="Assistant" w:hint="cs"/>
          <w:b/>
          <w:sz w:val="26"/>
          <w:szCs w:val="26"/>
          <w:highlight w:val="white"/>
        </w:rPr>
      </w:pPr>
      <w:r>
        <w:rPr>
          <w:rFonts w:ascii="Assistant" w:eastAsia="Assistant" w:hAnsi="Assistant" w:cs="Assistant"/>
          <w:b/>
          <w:bCs/>
          <w:sz w:val="26"/>
          <w:szCs w:val="26"/>
          <w:highlight w:val="white"/>
          <w:lang w:val="en"/>
        </w:rPr>
        <w:t>These include:</w:t>
      </w:r>
    </w:p>
    <w:p w14:paraId="1EDE1861" w14:textId="530735C1" w:rsidR="00B11605" w:rsidRPr="00EB4833" w:rsidRDefault="005E7A56">
      <w:pPr>
        <w:spacing w:after="200" w:line="360" w:lineRule="auto"/>
        <w:ind w:right="526"/>
        <w:rPr>
          <w:rFonts w:ascii="Assistant" w:eastAsia="Assistant" w:hAnsi="Assistant" w:cs="Assistant"/>
          <w:sz w:val="20"/>
          <w:szCs w:val="20"/>
          <w:lang w:val="en-US"/>
        </w:rPr>
      </w:pPr>
      <w:r w:rsidRPr="00EB4833">
        <w:rPr>
          <w:rFonts w:ascii="Assistant" w:hAnsi="Assistant" w:cs="Assistant"/>
          <w:highlight w:val="white"/>
          <w:lang w:val="en"/>
        </w:rPr>
        <w:t>1. IM Segev is committed to acting honestly and fairly in conducting its business.</w:t>
      </w:r>
      <w:r w:rsidRPr="00EB4833">
        <w:rPr>
          <w:rFonts w:ascii="Assistant" w:hAnsi="Assistant" w:cs="Assistant"/>
          <w:highlight w:val="white"/>
          <w:lang w:val="en"/>
        </w:rPr>
        <w:br/>
        <w:t>2. We at IM Segev are aware that moral conduct is the basis of trust between us and anyone we do business with - customers, suppliers, subcontractors, consultants, and of course our employees.</w:t>
      </w:r>
      <w:r w:rsidRPr="00EB4833">
        <w:rPr>
          <w:rFonts w:ascii="Assistant" w:hAnsi="Assistant" w:cs="Assistant"/>
          <w:highlight w:val="white"/>
          <w:lang w:val="en"/>
        </w:rPr>
        <w:br/>
        <w:t>3. IM Segev and its employees will always act in accordance with the law of the State of Israel and with international law.</w:t>
      </w:r>
      <w:r w:rsidRPr="00EB4833">
        <w:rPr>
          <w:rFonts w:ascii="Assistant" w:hAnsi="Assistant" w:cs="Assistant"/>
          <w:highlight w:val="white"/>
          <w:lang w:val="en"/>
        </w:rPr>
        <w:br/>
        <w:t xml:space="preserve">4. IM Segev will always try to convey to whom it may concern the most reliable information possible regarding the state of the company in relation to its joint business activity with the interested party. </w:t>
      </w:r>
      <w:r w:rsidRPr="00EB4833">
        <w:rPr>
          <w:rFonts w:ascii="Assistant" w:hAnsi="Assistant" w:cs="Assistant"/>
          <w:highlight w:val="white"/>
          <w:lang w:val="en"/>
        </w:rPr>
        <w:br/>
        <w:t>5. IM Segev is mindful of the concept of intellectual property, and just as it wants to protect its own property, it is careful not to use the property of others unless with the owner’s permission.</w:t>
      </w:r>
      <w:r w:rsidRPr="00EB4833">
        <w:rPr>
          <w:rFonts w:ascii="Assistant" w:hAnsi="Assistant" w:cs="Assistant"/>
          <w:highlight w:val="white"/>
          <w:lang w:val="en"/>
        </w:rPr>
        <w:br/>
        <w:t>6. We undertake to give every employee equal opportunity in all areas of work, in appointments to positions, and in career development.</w:t>
      </w:r>
      <w:r w:rsidRPr="00EB4833">
        <w:rPr>
          <w:rFonts w:ascii="Assistant" w:hAnsi="Assistant" w:cs="Assistant"/>
          <w:highlight w:val="white"/>
          <w:lang w:val="en"/>
        </w:rPr>
        <w:br/>
        <w:t xml:space="preserve">7. IM Segev undertakes to avoid discrimination on the basis of race, ethnicity, religion, disability, sexual preference, marital status or political persuasion. </w:t>
      </w:r>
      <w:r w:rsidRPr="00EB4833">
        <w:rPr>
          <w:rFonts w:ascii="Assistant" w:hAnsi="Assistant" w:cs="Assistant"/>
          <w:highlight w:val="white"/>
          <w:lang w:val="en"/>
        </w:rPr>
        <w:br/>
        <w:t>8. IM Segev will take the utmost care in maintaining the confidentiality of information to which it has access and which pertains to its employees, suppliers or customers.</w:t>
      </w:r>
      <w:r w:rsidRPr="00EB4833">
        <w:rPr>
          <w:rFonts w:ascii="Assistant" w:hAnsi="Assistant" w:cs="Assistant"/>
          <w:highlight w:val="white"/>
          <w:lang w:val="en"/>
        </w:rPr>
        <w:br/>
        <w:t>9. We promise to do everything we can to ensure product quality and place the utmost importance on the satisfaction of our customers.</w:t>
      </w:r>
      <w:r w:rsidRPr="00EB4833">
        <w:rPr>
          <w:rFonts w:ascii="Assistant" w:hAnsi="Assistant" w:cs="Assistant"/>
          <w:highlight w:val="white"/>
          <w:lang w:val="en"/>
        </w:rPr>
        <w:br/>
        <w:t xml:space="preserve">10. IM Segev aims to provide each customer with advice and guidance that is both professional and tailored specifically to each customer. </w:t>
      </w:r>
      <w:r w:rsidRPr="00EB4833">
        <w:rPr>
          <w:rFonts w:ascii="Assistant" w:hAnsi="Assistant" w:cs="Assistant"/>
          <w:highlight w:val="white"/>
          <w:lang w:val="en"/>
        </w:rPr>
        <w:br/>
      </w:r>
    </w:p>
    <w:sectPr w:rsidR="00B11605" w:rsidRPr="00EB4833">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C951E" w14:textId="77777777" w:rsidR="005E7A56" w:rsidRDefault="005E7A56">
      <w:pPr>
        <w:spacing w:line="240" w:lineRule="auto"/>
      </w:pPr>
      <w:r>
        <w:separator/>
      </w:r>
    </w:p>
  </w:endnote>
  <w:endnote w:type="continuationSeparator" w:id="0">
    <w:p w14:paraId="03E53977" w14:textId="77777777" w:rsidR="005E7A56" w:rsidRDefault="005E7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000000000000000"/>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D65C7" w14:textId="77777777" w:rsidR="005E7A56" w:rsidRDefault="005E7A56">
      <w:pPr>
        <w:spacing w:line="240" w:lineRule="auto"/>
      </w:pPr>
      <w:r>
        <w:separator/>
      </w:r>
    </w:p>
  </w:footnote>
  <w:footnote w:type="continuationSeparator" w:id="0">
    <w:p w14:paraId="769A357E" w14:textId="77777777" w:rsidR="005E7A56" w:rsidRDefault="005E7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DD3F5" w14:textId="77777777" w:rsidR="00B11605" w:rsidRDefault="005E7A56">
    <w:r>
      <w:rPr>
        <w:noProof/>
        <w:lang w:val="en"/>
      </w:rPr>
      <w:drawing>
        <wp:anchor distT="114300" distB="114300" distL="114300" distR="114300" simplePos="0" relativeHeight="251658240" behindDoc="1" locked="0" layoutInCell="1" hidden="0" allowOverlap="1" wp14:anchorId="70DE92EA" wp14:editId="25B712E5">
          <wp:simplePos x="0" y="0"/>
          <wp:positionH relativeFrom="column">
            <wp:posOffset>-933449</wp:posOffset>
          </wp:positionH>
          <wp:positionV relativeFrom="paragraph">
            <wp:posOffset>-166687</wp:posOffset>
          </wp:positionV>
          <wp:extent cx="7617934" cy="104155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17934" cy="104155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05"/>
    <w:rsid w:val="005E7A56"/>
    <w:rsid w:val="006D48CC"/>
    <w:rsid w:val="0099252C"/>
    <w:rsid w:val="00B11605"/>
    <w:rsid w:val="00EB4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DE69"/>
  <w15:docId w15:val="{FE175078-1827-4C76-8C16-6ADD6817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h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1369</Characters>
  <Application>Microsoft Office Word</Application>
  <DocSecurity>4</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Golan</dc:creator>
  <cp:lastModifiedBy>Keren Golan</cp:lastModifiedBy>
  <cp:revision>2</cp:revision>
  <dcterms:created xsi:type="dcterms:W3CDTF">2024-04-03T08:47:00Z</dcterms:created>
  <dcterms:modified xsi:type="dcterms:W3CDTF">2024-04-03T08:47:00Z</dcterms:modified>
</cp:coreProperties>
</file>